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DA30" w14:textId="77777777" w:rsidR="00D22719" w:rsidRPr="00D22719" w:rsidRDefault="00D22719" w:rsidP="00D22719">
      <w:pPr>
        <w:keepNext/>
        <w:keepLines/>
        <w:widowControl w:val="0"/>
        <w:spacing w:line="274" w:lineRule="exact"/>
        <w:ind w:left="160" w:firstLine="0"/>
        <w:jc w:val="center"/>
        <w:outlineLvl w:val="0"/>
        <w:rPr>
          <w:rFonts w:eastAsia="Times New Roman"/>
          <w:b/>
          <w:bCs/>
          <w:lang w:eastAsia="ru-RU" w:bidi="ru-RU"/>
        </w:rPr>
      </w:pPr>
      <w:bookmarkStart w:id="0" w:name="bookmark5"/>
      <w:r w:rsidRPr="00D22719">
        <w:rPr>
          <w:rFonts w:eastAsia="Times New Roman"/>
          <w:b/>
          <w:bCs/>
          <w:lang w:eastAsia="ru-RU" w:bidi="ru-RU"/>
        </w:rPr>
        <w:t>Лабораторная работа 1</w:t>
      </w:r>
    </w:p>
    <w:p w14:paraId="24EF2D65" w14:textId="77777777" w:rsidR="00D22719" w:rsidRPr="00D22719" w:rsidRDefault="00D22719" w:rsidP="00D22719">
      <w:pPr>
        <w:keepNext/>
        <w:keepLines/>
        <w:widowControl w:val="0"/>
        <w:spacing w:line="274" w:lineRule="exact"/>
        <w:ind w:left="160" w:firstLine="0"/>
        <w:jc w:val="center"/>
        <w:outlineLvl w:val="0"/>
        <w:rPr>
          <w:rFonts w:eastAsia="Times New Roman"/>
          <w:b/>
          <w:bCs/>
          <w:lang w:eastAsia="ru-RU" w:bidi="ru-RU"/>
        </w:rPr>
      </w:pPr>
    </w:p>
    <w:p w14:paraId="06AD39E3" w14:textId="3A640035" w:rsidR="00D22719" w:rsidRPr="00D22719" w:rsidRDefault="00D22719" w:rsidP="00D22719">
      <w:pPr>
        <w:keepNext/>
        <w:keepLines/>
        <w:widowControl w:val="0"/>
        <w:spacing w:line="274" w:lineRule="exact"/>
        <w:ind w:left="160" w:firstLine="0"/>
        <w:jc w:val="center"/>
        <w:outlineLvl w:val="0"/>
        <w:rPr>
          <w:rFonts w:eastAsia="Times New Roman"/>
          <w:b/>
          <w:bCs/>
          <w:lang w:eastAsia="ru-RU" w:bidi="ru-RU"/>
        </w:rPr>
      </w:pPr>
      <w:bookmarkStart w:id="1" w:name="_Hlk179295676"/>
      <w:r w:rsidRPr="00D22719">
        <w:rPr>
          <w:rFonts w:eastAsia="Times New Roman"/>
          <w:b/>
          <w:bCs/>
          <w:lang w:eastAsia="ru-RU" w:bidi="ru-RU"/>
        </w:rPr>
        <w:t>Сбор первичной информации</w:t>
      </w:r>
      <w:bookmarkEnd w:id="0"/>
      <w:r w:rsidR="00CF43C1">
        <w:rPr>
          <w:rFonts w:eastAsia="Times New Roman"/>
          <w:b/>
          <w:bCs/>
          <w:lang w:eastAsia="ru-RU" w:bidi="ru-RU"/>
        </w:rPr>
        <w:t xml:space="preserve"> по промысловым уловам</w:t>
      </w:r>
    </w:p>
    <w:bookmarkEnd w:id="1"/>
    <w:p w14:paraId="3E9263CD" w14:textId="77777777" w:rsidR="00D22719" w:rsidRPr="00D22719" w:rsidRDefault="00D22719" w:rsidP="00D22719">
      <w:pPr>
        <w:keepNext/>
        <w:keepLines/>
        <w:widowControl w:val="0"/>
        <w:spacing w:line="274" w:lineRule="exact"/>
        <w:ind w:left="160" w:firstLine="0"/>
        <w:jc w:val="center"/>
        <w:outlineLvl w:val="0"/>
        <w:rPr>
          <w:rFonts w:eastAsia="Times New Roman"/>
          <w:b/>
          <w:bCs/>
          <w:lang w:eastAsia="ru-RU" w:bidi="ru-RU"/>
        </w:rPr>
      </w:pPr>
    </w:p>
    <w:p w14:paraId="110B7B01" w14:textId="77777777" w:rsidR="00D22719" w:rsidRPr="00D22719" w:rsidRDefault="00D22719" w:rsidP="00D22719">
      <w:pPr>
        <w:widowControl w:val="0"/>
        <w:spacing w:line="240" w:lineRule="auto"/>
        <w:ind w:firstLine="360"/>
        <w:jc w:val="left"/>
        <w:rPr>
          <w:rFonts w:eastAsia="Times New Roman"/>
          <w:lang w:eastAsia="ru-RU" w:bidi="ru-RU"/>
        </w:rPr>
      </w:pPr>
      <w:r w:rsidRPr="00D22719">
        <w:rPr>
          <w:rFonts w:eastAsia="Times New Roman"/>
          <w:b/>
          <w:bCs/>
          <w:lang w:eastAsia="ru-RU" w:bidi="ru-RU"/>
        </w:rPr>
        <w:t xml:space="preserve">Материал и оборудование. </w:t>
      </w:r>
      <w:r w:rsidRPr="00D22719">
        <w:rPr>
          <w:rFonts w:eastAsia="Times New Roman"/>
          <w:lang w:eastAsia="ru-RU" w:bidi="ru-RU"/>
        </w:rPr>
        <w:t>Данные улова</w:t>
      </w:r>
    </w:p>
    <w:p w14:paraId="007A8C71" w14:textId="77777777" w:rsidR="00D22719" w:rsidRPr="00D22719" w:rsidRDefault="00D22719" w:rsidP="00D22719">
      <w:pPr>
        <w:keepNext/>
        <w:keepLines/>
        <w:widowControl w:val="0"/>
        <w:spacing w:line="240" w:lineRule="auto"/>
        <w:ind w:firstLine="0"/>
        <w:jc w:val="left"/>
        <w:outlineLvl w:val="0"/>
        <w:rPr>
          <w:rFonts w:eastAsia="Times New Roman"/>
          <w:bCs/>
          <w:lang w:eastAsia="ru-RU" w:bidi="ru-RU"/>
        </w:rPr>
      </w:pPr>
      <w:r w:rsidRPr="00D22719">
        <w:rPr>
          <w:rFonts w:eastAsia="Times New Roman"/>
          <w:b/>
          <w:lang w:eastAsia="ru-RU" w:bidi="ru-RU"/>
        </w:rPr>
        <w:t>Задание.</w:t>
      </w:r>
      <w:r w:rsidRPr="00D22719">
        <w:rPr>
          <w:rFonts w:eastAsia="Times New Roman"/>
          <w:lang w:eastAsia="ru-RU" w:bidi="ru-RU"/>
        </w:rPr>
        <w:t xml:space="preserve"> </w:t>
      </w:r>
      <w:r w:rsidRPr="00D22719">
        <w:rPr>
          <w:rFonts w:eastAsia="Times New Roman"/>
          <w:bCs/>
          <w:lang w:eastAsia="ru-RU" w:bidi="ru-RU"/>
        </w:rPr>
        <w:t>Изучите данные зафиксируйте полученный материал в рабочую тетрадь.</w:t>
      </w:r>
    </w:p>
    <w:p w14:paraId="786A6B91" w14:textId="77777777" w:rsidR="00D22719" w:rsidRPr="00D22719" w:rsidRDefault="00D22719" w:rsidP="00D22719">
      <w:pPr>
        <w:widowControl w:val="0"/>
        <w:spacing w:line="240" w:lineRule="auto"/>
        <w:ind w:firstLine="357"/>
        <w:rPr>
          <w:rFonts w:eastAsia="Times New Roman"/>
          <w:lang w:eastAsia="ru-RU" w:bidi="ru-RU"/>
        </w:rPr>
      </w:pPr>
      <w:r w:rsidRPr="00D22719">
        <w:rPr>
          <w:rFonts w:eastAsia="Times New Roman"/>
          <w:lang w:eastAsia="ru-RU" w:bidi="ru-RU"/>
        </w:rPr>
        <w:t>Основные исходные данные для проведения расчетов — многолетний возрастной состав рыб в уловах, средняя масса рыб в уловах, ежегодная статистика вылова, а также величина промысловых усилий в года наблюдения. Продолжительность наблюдений по годам должна превышать жизненный цикл популяции не менее чем в полтора раза.</w:t>
      </w:r>
    </w:p>
    <w:p w14:paraId="25AD9370" w14:textId="77777777" w:rsidR="00D22719" w:rsidRPr="00D22719" w:rsidRDefault="00D22719" w:rsidP="00D22719">
      <w:pPr>
        <w:widowControl w:val="0"/>
        <w:spacing w:line="240" w:lineRule="auto"/>
        <w:ind w:firstLine="357"/>
        <w:rPr>
          <w:rFonts w:eastAsia="Times New Roman"/>
          <w:lang w:eastAsia="ru-RU" w:bidi="ru-RU"/>
        </w:rPr>
      </w:pPr>
      <w:r w:rsidRPr="00D22719">
        <w:rPr>
          <w:rFonts w:eastAsia="Times New Roman"/>
          <w:lang w:eastAsia="ru-RU" w:bidi="ru-RU"/>
        </w:rPr>
        <w:t>Собрать и определить возраст у такого количества рыб, которое могло бы достоверно характеризовать возрастной состав популяции, — большая и трудоемкая работа. Однако есть способ, который значительно упрощает получение исходных данных, предусматривающий проведение массовых измерений линейной длины рыб в уловах и одновременный сбор относительно не большого выборочного материала "на возраст" с последующим пересчетом размерных рядов в возрастные. Такой прием получил название размерно-возрастных "ключей".</w:t>
      </w:r>
    </w:p>
    <w:p w14:paraId="0EFDF526" w14:textId="77777777" w:rsidR="00D22719" w:rsidRPr="00D22719" w:rsidRDefault="00D22719" w:rsidP="00D22719">
      <w:pPr>
        <w:widowControl w:val="0"/>
        <w:spacing w:line="240" w:lineRule="auto"/>
        <w:ind w:firstLine="357"/>
        <w:rPr>
          <w:rFonts w:eastAsia="Times New Roman"/>
          <w:lang w:eastAsia="ru-RU" w:bidi="ru-RU"/>
        </w:rPr>
      </w:pPr>
      <w:r w:rsidRPr="00D22719">
        <w:rPr>
          <w:rFonts w:eastAsia="Times New Roman"/>
          <w:lang w:eastAsia="ru-RU" w:bidi="ru-RU"/>
        </w:rPr>
        <w:t>Массовые измерения линейных размеров следует проводить в период основного промыслового хода рыб. Для большинства рыб при массовых промерах достаточна точность в 1 см с округлением в ближайшую сторону. Пробы из уловов брать без выборки: весь улов, половина, четверть или какая-либо его часть, достаточная для того, чтобы характеризовать состав данного улова; минимальная разовая проба "на размерный состав" не менее 100 экз.</w:t>
      </w:r>
    </w:p>
    <w:tbl>
      <w:tblPr>
        <w:tblpPr w:leftFromText="180" w:rightFromText="180" w:vertAnchor="text" w:horzAnchor="margin" w:tblpXSpec="center" w:tblpY="204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614"/>
        <w:gridCol w:w="605"/>
        <w:gridCol w:w="595"/>
        <w:gridCol w:w="614"/>
        <w:gridCol w:w="600"/>
        <w:gridCol w:w="576"/>
        <w:gridCol w:w="619"/>
        <w:gridCol w:w="590"/>
        <w:gridCol w:w="581"/>
        <w:gridCol w:w="1609"/>
      </w:tblGrid>
      <w:tr w:rsidR="00D22719" w:rsidRPr="00D22719" w14:paraId="32D8F868" w14:textId="77777777" w:rsidTr="00026606">
        <w:trPr>
          <w:trHeight w:hRule="exact" w:val="31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274E4" w14:textId="77777777" w:rsidR="00D22719" w:rsidRPr="00D22719" w:rsidRDefault="00D22719" w:rsidP="00D22719">
            <w:pPr>
              <w:widowControl w:val="0"/>
              <w:spacing w:line="21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b/>
                <w:bCs/>
                <w:sz w:val="21"/>
                <w:szCs w:val="21"/>
                <w:lang w:eastAsia="ru-RU" w:bidi="ru-RU"/>
              </w:rPr>
              <w:t>Класс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B309C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4AC16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A928C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4D46F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67C6B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FE366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38150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4E248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9C6B0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8224E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bCs/>
                <w:sz w:val="24"/>
                <w:szCs w:val="24"/>
                <w:lang w:eastAsia="ru-RU" w:bidi="ru-RU"/>
              </w:rPr>
              <w:t>10</w:t>
            </w:r>
          </w:p>
        </w:tc>
      </w:tr>
      <w:tr w:rsidR="00D22719" w:rsidRPr="00D22719" w14:paraId="20EC94A7" w14:textId="77777777" w:rsidTr="00026606">
        <w:trPr>
          <w:trHeight w:hRule="exact" w:val="83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E811A" w14:textId="77777777" w:rsidR="00D22719" w:rsidRPr="00D22719" w:rsidRDefault="00D22719" w:rsidP="00D22719">
            <w:pPr>
              <w:widowControl w:val="0"/>
              <w:spacing w:line="21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 w:bidi="ru-RU"/>
              </w:rPr>
            </w:pPr>
            <w:r w:rsidRPr="00D22719">
              <w:rPr>
                <w:rFonts w:eastAsia="Times New Roman"/>
                <w:b/>
                <w:bCs/>
                <w:sz w:val="21"/>
                <w:szCs w:val="21"/>
                <w:lang w:eastAsia="ru-RU" w:bidi="ru-RU"/>
              </w:rPr>
              <w:t>Обозначение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B9BAF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06F39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7D811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8CF7B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C6A38" w14:textId="77777777" w:rsidR="00D22719" w:rsidRPr="00D22719" w:rsidRDefault="00D22719" w:rsidP="00D22719">
            <w:pPr>
              <w:widowControl w:val="0"/>
              <w:spacing w:line="210" w:lineRule="exact"/>
              <w:ind w:firstLine="0"/>
              <w:jc w:val="left"/>
              <w:rPr>
                <w:rFonts w:eastAsia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3933A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3EA57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1F662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5BADB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58AB" w14:textId="77777777" w:rsidR="00D22719" w:rsidRPr="00D22719" w:rsidRDefault="00D22719" w:rsidP="00D22719">
            <w:pPr>
              <w:widowControl w:val="0"/>
              <w:spacing w:line="240" w:lineRule="auto"/>
              <w:ind w:firstLine="0"/>
              <w:jc w:val="left"/>
              <w:rPr>
                <w:rFonts w:ascii="Arial Unicode MS" w:eastAsia="Arial Unicode MS" w:hAnsi="Arial Unicode MS" w:cs="Arial Unicode MS"/>
                <w:sz w:val="10"/>
                <w:szCs w:val="10"/>
                <w:lang w:eastAsia="ru-RU" w:bidi="ru-RU"/>
              </w:rPr>
            </w:pPr>
          </w:p>
        </w:tc>
      </w:tr>
    </w:tbl>
    <w:p w14:paraId="2F0FA02A" w14:textId="77777777" w:rsidR="00D22719" w:rsidRPr="00D22719" w:rsidRDefault="00D22719" w:rsidP="00D22719">
      <w:pPr>
        <w:widowControl w:val="0"/>
        <w:spacing w:line="240" w:lineRule="auto"/>
        <w:ind w:firstLine="357"/>
        <w:rPr>
          <w:rFonts w:eastAsia="Times New Roman"/>
          <w:lang w:eastAsia="ru-RU" w:bidi="ru-RU"/>
        </w:rPr>
      </w:pPr>
      <w:r w:rsidRPr="00D22719">
        <w:rPr>
          <w:rFonts w:eastAsia="Times New Roman"/>
          <w:lang w:eastAsia="ru-RU" w:bidi="ru-RU"/>
        </w:rPr>
        <w:t xml:space="preserve"> При составлении размерного ряда необходимо сначала наметить пределы колебания классов дайны в см, затем избрать шаг измерения и сформировать весь ряд размерных классов, по которым разнести результаты непосредственных измерений. При разноске по классам удобно пользоваться следующим символьным обозначением:</w:t>
      </w:r>
    </w:p>
    <w:p w14:paraId="05802867" w14:textId="77777777" w:rsidR="00D22719" w:rsidRPr="00D22719" w:rsidRDefault="00D22719" w:rsidP="00D22719">
      <w:pPr>
        <w:framePr w:w="7282" w:wrap="notBeside" w:vAnchor="text" w:hAnchor="text" w:xAlign="center" w:y="1"/>
        <w:widowControl w:val="0"/>
        <w:spacing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14:paraId="209AB34A" w14:textId="77777777" w:rsidR="00D22719" w:rsidRPr="00D22719" w:rsidRDefault="00D22719" w:rsidP="00D22719">
      <w:pPr>
        <w:widowControl w:val="0"/>
        <w:spacing w:line="240" w:lineRule="auto"/>
        <w:ind w:firstLine="0"/>
        <w:jc w:val="left"/>
        <w:rPr>
          <w:rFonts w:ascii="Arial Unicode MS" w:eastAsia="Arial Unicode MS" w:hAnsi="Arial Unicode MS" w:cs="Arial Unicode MS"/>
          <w:sz w:val="2"/>
          <w:szCs w:val="2"/>
          <w:lang w:eastAsia="ru-RU" w:bidi="ru-RU"/>
        </w:rPr>
      </w:pPr>
    </w:p>
    <w:p w14:paraId="69DCD660" w14:textId="77777777" w:rsidR="00D22719" w:rsidRPr="00D22719" w:rsidRDefault="00D22719" w:rsidP="00D22719">
      <w:pPr>
        <w:widowControl w:val="0"/>
        <w:spacing w:line="274" w:lineRule="exact"/>
        <w:ind w:left="160" w:right="340" w:firstLine="360"/>
        <w:rPr>
          <w:rFonts w:eastAsia="Times New Roman"/>
          <w:sz w:val="24"/>
          <w:szCs w:val="24"/>
          <w:lang w:eastAsia="ru-RU" w:bidi="ru-RU"/>
        </w:rPr>
      </w:pPr>
    </w:p>
    <w:p w14:paraId="58191F6E" w14:textId="77777777" w:rsidR="00D22719" w:rsidRPr="00D22719" w:rsidRDefault="00D22719" w:rsidP="00D22719">
      <w:pPr>
        <w:widowControl w:val="0"/>
        <w:spacing w:line="274" w:lineRule="exact"/>
        <w:ind w:left="160" w:right="340" w:firstLine="360"/>
        <w:rPr>
          <w:rFonts w:eastAsia="Times New Roman"/>
          <w:sz w:val="24"/>
          <w:szCs w:val="24"/>
          <w:lang w:eastAsia="ru-RU" w:bidi="ru-RU"/>
        </w:rPr>
      </w:pPr>
    </w:p>
    <w:p w14:paraId="56D790C8" w14:textId="77777777" w:rsidR="00D22719" w:rsidRPr="00D22719" w:rsidRDefault="00D22719" w:rsidP="00D22719">
      <w:pPr>
        <w:widowControl w:val="0"/>
        <w:spacing w:line="240" w:lineRule="auto"/>
        <w:ind w:firstLine="360"/>
        <w:rPr>
          <w:rFonts w:eastAsia="Times New Roman"/>
          <w:lang w:eastAsia="ru-RU" w:bidi="ru-RU"/>
        </w:rPr>
      </w:pPr>
      <w:r w:rsidRPr="00D22719">
        <w:rPr>
          <w:rFonts w:eastAsia="Times New Roman"/>
          <w:lang w:eastAsia="ru-RU" w:bidi="ru-RU"/>
        </w:rPr>
        <w:t>Если какое-либо значение попадает на границу класса, то его следует относить к классу, стоящему в ряду левее.</w:t>
      </w:r>
    </w:p>
    <w:p w14:paraId="26DA2FFC" w14:textId="77777777" w:rsidR="00D22719" w:rsidRPr="00D22719" w:rsidRDefault="00D22719" w:rsidP="00D22719">
      <w:pPr>
        <w:widowControl w:val="0"/>
        <w:spacing w:line="240" w:lineRule="auto"/>
        <w:ind w:firstLine="360"/>
        <w:jc w:val="left"/>
        <w:rPr>
          <w:rFonts w:eastAsia="Times New Roman"/>
          <w:b/>
          <w:bCs/>
          <w:lang w:eastAsia="ru-RU" w:bidi="ru-RU"/>
        </w:rPr>
      </w:pPr>
      <w:r w:rsidRPr="00D22719">
        <w:rPr>
          <w:rFonts w:eastAsia="Times New Roman"/>
          <w:lang w:eastAsia="ru-RU" w:bidi="ru-RU"/>
        </w:rPr>
        <w:t xml:space="preserve">Для определения средней массы одной особи необходимо - взвесить всю промеренную рыбу в каждой пробе, полученный результат разделить на количество экземпляров. </w:t>
      </w:r>
    </w:p>
    <w:p w14:paraId="1B6F9C88" w14:textId="77777777" w:rsidR="00D22719" w:rsidRPr="00D22719" w:rsidRDefault="00D22719" w:rsidP="00D22719">
      <w:pPr>
        <w:widowControl w:val="0"/>
        <w:spacing w:line="240" w:lineRule="auto"/>
        <w:ind w:firstLine="0"/>
        <w:jc w:val="left"/>
        <w:rPr>
          <w:rFonts w:eastAsia="Times New Roman"/>
          <w:lang w:eastAsia="ru-RU" w:bidi="ru-RU"/>
        </w:rPr>
      </w:pPr>
      <w:r w:rsidRPr="00D22719">
        <w:rPr>
          <w:rFonts w:eastAsia="Times New Roman"/>
          <w:b/>
          <w:bCs/>
          <w:lang w:eastAsia="ru-RU" w:bidi="ru-RU"/>
        </w:rPr>
        <w:t>Контрольные вопросы</w:t>
      </w:r>
    </w:p>
    <w:p w14:paraId="23D4D9E9" w14:textId="77777777" w:rsidR="00D22719" w:rsidRPr="00D22719" w:rsidRDefault="00D22719" w:rsidP="00D22719">
      <w:pPr>
        <w:widowControl w:val="0"/>
        <w:numPr>
          <w:ilvl w:val="0"/>
          <w:numId w:val="1"/>
        </w:numPr>
        <w:tabs>
          <w:tab w:val="left" w:pos="873"/>
        </w:tabs>
        <w:spacing w:line="240" w:lineRule="auto"/>
        <w:jc w:val="left"/>
        <w:rPr>
          <w:rFonts w:eastAsia="Times New Roman"/>
          <w:lang w:eastAsia="ru-RU" w:bidi="ru-RU"/>
        </w:rPr>
      </w:pPr>
      <w:r w:rsidRPr="00D22719">
        <w:rPr>
          <w:rFonts w:eastAsia="Times New Roman"/>
          <w:lang w:eastAsia="ru-RU" w:bidi="ru-RU"/>
        </w:rPr>
        <w:t>Способы измерения линейных размеров рыбы.</w:t>
      </w:r>
    </w:p>
    <w:p w14:paraId="37B88494" w14:textId="77777777" w:rsidR="00D22719" w:rsidRPr="00D22719" w:rsidRDefault="00D22719" w:rsidP="00D22719">
      <w:pPr>
        <w:widowControl w:val="0"/>
        <w:numPr>
          <w:ilvl w:val="0"/>
          <w:numId w:val="1"/>
        </w:numPr>
        <w:tabs>
          <w:tab w:val="left" w:pos="873"/>
        </w:tabs>
        <w:spacing w:line="240" w:lineRule="auto"/>
        <w:jc w:val="left"/>
        <w:rPr>
          <w:rFonts w:eastAsia="Times New Roman"/>
          <w:lang w:eastAsia="ru-RU" w:bidi="ru-RU"/>
        </w:rPr>
      </w:pPr>
      <w:r w:rsidRPr="00D22719">
        <w:rPr>
          <w:rFonts w:eastAsia="Times New Roman"/>
          <w:lang w:eastAsia="ru-RU" w:bidi="ru-RU"/>
        </w:rPr>
        <w:t>Определение возраста.</w:t>
      </w:r>
    </w:p>
    <w:sectPr w:rsidR="00D22719" w:rsidRPr="00D22719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25EA1"/>
    <w:multiLevelType w:val="multilevel"/>
    <w:tmpl w:val="1D968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19"/>
    <w:rsid w:val="001C37C2"/>
    <w:rsid w:val="003576E6"/>
    <w:rsid w:val="009C689C"/>
    <w:rsid w:val="00A25102"/>
    <w:rsid w:val="00CF43C1"/>
    <w:rsid w:val="00D2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9D41"/>
  <w15:chartTrackingRefBased/>
  <w15:docId w15:val="{20217C5D-9BA7-4064-BBD7-3273EA68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3</cp:revision>
  <dcterms:created xsi:type="dcterms:W3CDTF">2024-10-08T09:48:00Z</dcterms:created>
  <dcterms:modified xsi:type="dcterms:W3CDTF">2024-10-08T13:01:00Z</dcterms:modified>
</cp:coreProperties>
</file>